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6136">
        <w:rPr>
          <w:rFonts w:ascii="Arial" w:hAnsi="Arial" w:cs="Arial"/>
          <w:sz w:val="22"/>
          <w:szCs w:val="22"/>
        </w:rPr>
        <w:t xml:space="preserve">In June 2008, the </w:t>
      </w:r>
      <w:r w:rsidRPr="00746136">
        <w:rPr>
          <w:rFonts w:ascii="Arial" w:hAnsi="Arial" w:cs="Arial"/>
          <w:i/>
          <w:sz w:val="22"/>
          <w:szCs w:val="22"/>
        </w:rPr>
        <w:t xml:space="preserve">Queensland Fire and Rescue Service Efficiency Review </w:t>
      </w:r>
      <w:r w:rsidRPr="00746136">
        <w:rPr>
          <w:rFonts w:ascii="Arial" w:hAnsi="Arial" w:cs="Arial"/>
          <w:sz w:val="22"/>
          <w:szCs w:val="22"/>
        </w:rPr>
        <w:t>was developed in conjunction with Queensland Treasury. The scope of the Review</w:t>
      </w:r>
      <w:r w:rsidR="00636FBD">
        <w:rPr>
          <w:rFonts w:ascii="Arial" w:hAnsi="Arial" w:cs="Arial"/>
          <w:sz w:val="22"/>
          <w:szCs w:val="22"/>
        </w:rPr>
        <w:t xml:space="preserve"> </w:t>
      </w:r>
      <w:r w:rsidRPr="00746136">
        <w:rPr>
          <w:rFonts w:ascii="Arial" w:hAnsi="Arial" w:cs="Arial"/>
          <w:sz w:val="22"/>
          <w:szCs w:val="22"/>
        </w:rPr>
        <w:t>encompassed an analysis of the Queensland Fire and Rescue Service (QFRS) business model, a workforce analysis, and a financial analysis.</w:t>
      </w: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</w:rPr>
        <w:t>Six efficiencies for redirection to frontline services were proposed, including:</w:t>
      </w:r>
    </w:p>
    <w:p w:rsidR="00746136" w:rsidRPr="00746136" w:rsidRDefault="00746136" w:rsidP="00B602F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B602F2">
        <w:rPr>
          <w:rFonts w:ascii="Arial" w:hAnsi="Arial" w:cs="Arial"/>
          <w:i/>
          <w:sz w:val="22"/>
          <w:szCs w:val="22"/>
          <w:u w:val="single"/>
        </w:rPr>
        <w:t>Efficiency one</w:t>
      </w:r>
      <w:r w:rsidRPr="00746136">
        <w:rPr>
          <w:rFonts w:ascii="Arial" w:hAnsi="Arial" w:cs="Arial"/>
          <w:sz w:val="22"/>
          <w:szCs w:val="22"/>
        </w:rPr>
        <w:t>: Road Crash Rescue response protocols to be revised to minimise the non-essential attendance of the QFRS.</w:t>
      </w:r>
    </w:p>
    <w:p w:rsidR="00746136" w:rsidRPr="00746136" w:rsidRDefault="00746136" w:rsidP="00B602F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B602F2">
        <w:rPr>
          <w:rFonts w:ascii="Arial" w:hAnsi="Arial" w:cs="Arial"/>
          <w:i/>
          <w:sz w:val="22"/>
          <w:szCs w:val="22"/>
          <w:u w:val="single"/>
        </w:rPr>
        <w:t>Efficiency two</w:t>
      </w:r>
      <w:r w:rsidRPr="00746136">
        <w:rPr>
          <w:rFonts w:ascii="Arial" w:hAnsi="Arial" w:cs="Arial"/>
          <w:sz w:val="22"/>
          <w:szCs w:val="22"/>
        </w:rPr>
        <w:t>: undertake rationalisation of stations where duplications occur in response catchments.</w:t>
      </w:r>
    </w:p>
    <w:p w:rsidR="00746136" w:rsidRPr="00746136" w:rsidRDefault="00746136" w:rsidP="00B602F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B602F2">
        <w:rPr>
          <w:rFonts w:ascii="Arial" w:hAnsi="Arial" w:cs="Arial"/>
          <w:i/>
          <w:sz w:val="22"/>
          <w:szCs w:val="22"/>
          <w:u w:val="single"/>
        </w:rPr>
        <w:t>Efficiency three</w:t>
      </w:r>
      <w:r w:rsidRPr="00746136">
        <w:rPr>
          <w:rFonts w:ascii="Arial" w:hAnsi="Arial" w:cs="Arial"/>
          <w:sz w:val="22"/>
          <w:szCs w:val="22"/>
        </w:rPr>
        <w:t>: QFRS to continue to actively address unwanted alarms.</w:t>
      </w:r>
    </w:p>
    <w:p w:rsidR="00746136" w:rsidRPr="00746136" w:rsidRDefault="00746136" w:rsidP="00B602F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  <w:u w:val="single"/>
        </w:rPr>
      </w:pPr>
      <w:r w:rsidRPr="00B602F2">
        <w:rPr>
          <w:rFonts w:ascii="Arial" w:hAnsi="Arial" w:cs="Arial"/>
          <w:i/>
          <w:sz w:val="22"/>
          <w:szCs w:val="22"/>
          <w:u w:val="single"/>
        </w:rPr>
        <w:t>Efficiency four</w:t>
      </w:r>
      <w:r w:rsidRPr="00746136">
        <w:rPr>
          <w:rFonts w:ascii="Arial" w:hAnsi="Arial" w:cs="Arial"/>
          <w:sz w:val="22"/>
          <w:szCs w:val="22"/>
        </w:rPr>
        <w:t>: minimise the extent of community risk mitigation (education programs) for frontline firefighters.</w:t>
      </w:r>
    </w:p>
    <w:p w:rsidR="00746136" w:rsidRPr="00746136" w:rsidRDefault="00746136" w:rsidP="00B602F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  <w:u w:val="single"/>
        </w:rPr>
      </w:pPr>
      <w:r w:rsidRPr="00B602F2">
        <w:rPr>
          <w:rFonts w:ascii="Arial" w:hAnsi="Arial" w:cs="Arial"/>
          <w:i/>
          <w:sz w:val="22"/>
          <w:szCs w:val="22"/>
          <w:u w:val="single"/>
        </w:rPr>
        <w:t>Efficiency five</w:t>
      </w:r>
      <w:r w:rsidRPr="00746136">
        <w:rPr>
          <w:rFonts w:ascii="Arial" w:hAnsi="Arial" w:cs="Arial"/>
          <w:sz w:val="22"/>
          <w:szCs w:val="22"/>
        </w:rPr>
        <w:t>: implement flexible employment strategies to offset overtime; and QFRS state office overheads are reduced.</w:t>
      </w:r>
    </w:p>
    <w:p w:rsidR="00746136" w:rsidRPr="00746136" w:rsidRDefault="00746136" w:rsidP="00B602F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B602F2">
        <w:rPr>
          <w:rFonts w:ascii="Arial" w:hAnsi="Arial" w:cs="Arial"/>
          <w:i/>
          <w:sz w:val="22"/>
          <w:szCs w:val="22"/>
          <w:u w:val="single"/>
        </w:rPr>
        <w:t>Efficiency six</w:t>
      </w:r>
      <w:r w:rsidRPr="00746136">
        <w:rPr>
          <w:rFonts w:ascii="Arial" w:hAnsi="Arial" w:cs="Arial"/>
          <w:sz w:val="22"/>
          <w:szCs w:val="22"/>
        </w:rPr>
        <w:t>: corporate overheads to be reduced.</w:t>
      </w: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>Cabinet noted</w:t>
      </w:r>
      <w:r w:rsidRPr="00746136">
        <w:rPr>
          <w:rFonts w:ascii="Arial" w:hAnsi="Arial" w:cs="Arial"/>
          <w:sz w:val="22"/>
          <w:szCs w:val="22"/>
        </w:rPr>
        <w:t xml:space="preserve"> the </w:t>
      </w:r>
      <w:r w:rsidRPr="00746136">
        <w:rPr>
          <w:rFonts w:ascii="Arial" w:hAnsi="Arial" w:cs="Arial"/>
          <w:i/>
          <w:iCs/>
          <w:sz w:val="22"/>
          <w:szCs w:val="22"/>
        </w:rPr>
        <w:t xml:space="preserve">Queensland Fire and Rescue Service Efficiency Review </w:t>
      </w:r>
      <w:r w:rsidRPr="00746136">
        <w:rPr>
          <w:rFonts w:ascii="Arial" w:hAnsi="Arial" w:cs="Arial"/>
          <w:sz w:val="22"/>
          <w:szCs w:val="22"/>
        </w:rPr>
        <w:t>(June 2008): Proposed Efficiencies.</w:t>
      </w: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>Cabinet endorsed</w:t>
      </w:r>
      <w:r w:rsidRPr="00746136">
        <w:rPr>
          <w:rFonts w:ascii="Arial" w:hAnsi="Arial" w:cs="Arial"/>
          <w:sz w:val="22"/>
          <w:szCs w:val="22"/>
        </w:rPr>
        <w:t xml:space="preserve"> the following </w:t>
      </w:r>
      <w:r w:rsidR="00B602F2">
        <w:rPr>
          <w:rFonts w:ascii="Arial" w:hAnsi="Arial" w:cs="Arial"/>
          <w:sz w:val="22"/>
          <w:szCs w:val="22"/>
        </w:rPr>
        <w:t>four efficiencies of the Review</w:t>
      </w:r>
      <w:r w:rsidRPr="00746136">
        <w:rPr>
          <w:rFonts w:ascii="Arial" w:hAnsi="Arial" w:cs="Arial"/>
          <w:sz w:val="22"/>
          <w:szCs w:val="22"/>
        </w:rPr>
        <w:t>:</w:t>
      </w:r>
    </w:p>
    <w:p w:rsidR="00746136" w:rsidRPr="00746136" w:rsidRDefault="00746136" w:rsidP="00746136">
      <w:pPr>
        <w:numPr>
          <w:ilvl w:val="0"/>
          <w:numId w:val="16"/>
        </w:numPr>
        <w:tabs>
          <w:tab w:val="num" w:pos="1440"/>
        </w:tabs>
        <w:rPr>
          <w:rFonts w:ascii="Arial" w:hAnsi="Arial" w:cs="Arial"/>
          <w:color w:val="000000"/>
          <w:sz w:val="22"/>
          <w:szCs w:val="22"/>
        </w:rPr>
      </w:pPr>
      <w:r w:rsidRPr="007461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Efficiency one</w:t>
      </w:r>
      <w:r w:rsidRPr="00746136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 Road Crash Rescue response protocols to be revised to minimise the non-essential attendance of QFRS; </w:t>
      </w:r>
    </w:p>
    <w:p w:rsidR="00746136" w:rsidRPr="00746136" w:rsidRDefault="00746136" w:rsidP="00746136">
      <w:pPr>
        <w:numPr>
          <w:ilvl w:val="0"/>
          <w:numId w:val="16"/>
        </w:numPr>
        <w:tabs>
          <w:tab w:val="num" w:pos="1440"/>
        </w:tabs>
        <w:rPr>
          <w:rFonts w:ascii="Arial" w:hAnsi="Arial" w:cs="Arial"/>
          <w:color w:val="000000"/>
          <w:sz w:val="22"/>
          <w:szCs w:val="22"/>
        </w:rPr>
      </w:pPr>
      <w:r w:rsidRPr="007461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Efficiency three</w:t>
      </w:r>
      <w:r w:rsidRPr="00746136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 QFRS to continue to actively address unwanted alarms;</w:t>
      </w:r>
    </w:p>
    <w:p w:rsidR="00746136" w:rsidRPr="00746136" w:rsidRDefault="00746136" w:rsidP="00746136">
      <w:pPr>
        <w:numPr>
          <w:ilvl w:val="0"/>
          <w:numId w:val="16"/>
        </w:numPr>
        <w:tabs>
          <w:tab w:val="num" w:pos="1440"/>
        </w:tabs>
        <w:rPr>
          <w:rFonts w:ascii="Arial" w:hAnsi="Arial" w:cs="Arial"/>
          <w:color w:val="000000"/>
          <w:sz w:val="22"/>
          <w:szCs w:val="22"/>
        </w:rPr>
      </w:pPr>
      <w:r w:rsidRPr="007461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Efficiency five(i)</w:t>
      </w:r>
      <w:r w:rsidRPr="00746136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 flexible employment strategies to be implemented to offset overtime; </w:t>
      </w:r>
    </w:p>
    <w:p w:rsidR="00746136" w:rsidRPr="00746136" w:rsidRDefault="00746136" w:rsidP="00746136">
      <w:pPr>
        <w:numPr>
          <w:ilvl w:val="0"/>
          <w:numId w:val="16"/>
        </w:numPr>
        <w:tabs>
          <w:tab w:val="num" w:pos="1440"/>
        </w:tabs>
        <w:rPr>
          <w:rFonts w:ascii="Arial" w:hAnsi="Arial" w:cs="Arial"/>
          <w:color w:val="000000"/>
          <w:sz w:val="22"/>
          <w:szCs w:val="22"/>
        </w:rPr>
      </w:pPr>
      <w:r w:rsidRPr="007461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Efficiency five(ii)</w:t>
      </w:r>
      <w:r w:rsidRPr="00746136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  reduction to be achieved in QFRS state office overheads; and</w:t>
      </w:r>
    </w:p>
    <w:p w:rsidR="00746136" w:rsidRPr="00746136" w:rsidRDefault="00746136" w:rsidP="00746136">
      <w:pPr>
        <w:numPr>
          <w:ilvl w:val="0"/>
          <w:numId w:val="16"/>
        </w:numPr>
        <w:tabs>
          <w:tab w:val="num" w:pos="1440"/>
        </w:tabs>
        <w:rPr>
          <w:rFonts w:ascii="Arial" w:hAnsi="Arial" w:cs="Arial"/>
          <w:color w:val="000000"/>
          <w:sz w:val="22"/>
          <w:szCs w:val="22"/>
        </w:rPr>
      </w:pPr>
      <w:r w:rsidRPr="007461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Efficiency six</w:t>
      </w:r>
      <w:r w:rsidRPr="00746136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 corporate overheads be reduced as part of the whole-of-department savings identified as part of the Queensland Ambulance Service Audit. </w:t>
      </w: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>Cabinet endorsed</w:t>
      </w:r>
      <w:r w:rsidRPr="00746136">
        <w:rPr>
          <w:rFonts w:ascii="Arial" w:hAnsi="Arial" w:cs="Arial"/>
          <w:sz w:val="22"/>
          <w:szCs w:val="22"/>
        </w:rPr>
        <w:t xml:space="preserve"> that </w:t>
      </w:r>
      <w:r w:rsidRPr="00746136">
        <w:rPr>
          <w:rFonts w:ascii="Arial" w:hAnsi="Arial" w:cs="Arial"/>
          <w:i/>
          <w:iCs/>
          <w:sz w:val="22"/>
          <w:szCs w:val="22"/>
          <w:u w:val="single"/>
        </w:rPr>
        <w:t>Efficiency two</w:t>
      </w:r>
      <w:r w:rsidRPr="00746136">
        <w:rPr>
          <w:rFonts w:ascii="Arial" w:hAnsi="Arial" w:cs="Arial"/>
          <w:sz w:val="22"/>
          <w:szCs w:val="22"/>
          <w:u w:val="single"/>
        </w:rPr>
        <w:t>:</w:t>
      </w:r>
      <w:r w:rsidRPr="00746136">
        <w:rPr>
          <w:rFonts w:ascii="Arial" w:hAnsi="Arial" w:cs="Arial"/>
          <w:sz w:val="22"/>
          <w:szCs w:val="22"/>
        </w:rPr>
        <w:t xml:space="preserve"> station rationalisations not proceed.</w:t>
      </w: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>Cabinet endorsed</w:t>
      </w:r>
      <w:r w:rsidRPr="00746136">
        <w:rPr>
          <w:rFonts w:ascii="Arial" w:hAnsi="Arial" w:cs="Arial"/>
          <w:sz w:val="22"/>
          <w:szCs w:val="22"/>
        </w:rPr>
        <w:t xml:space="preserve"> 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that QFRS continue to deliver risk mitigation programs such as the ‘Road Accident Awareness’ and ‘Fight Fascination with Fire’, i.e. that </w:t>
      </w:r>
      <w:r w:rsidRPr="007461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Efficiency four:</w:t>
      </w:r>
      <w:r w:rsidRPr="00746136">
        <w:rPr>
          <w:rFonts w:ascii="Arial" w:hAnsi="Arial" w:cs="Arial"/>
          <w:color w:val="000000"/>
          <w:sz w:val="22"/>
          <w:szCs w:val="22"/>
        </w:rPr>
        <w:t xml:space="preserve"> </w:t>
      </w:r>
      <w:r w:rsidR="00636F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6136">
        <w:rPr>
          <w:rFonts w:ascii="Arial" w:hAnsi="Arial" w:cs="Arial"/>
          <w:color w:val="000000"/>
          <w:sz w:val="22"/>
          <w:szCs w:val="22"/>
        </w:rPr>
        <w:t>not proceed.</w:t>
      </w:r>
      <w:r w:rsidRPr="00746136">
        <w:rPr>
          <w:rFonts w:ascii="Arial" w:hAnsi="Arial" w:cs="Arial"/>
          <w:sz w:val="22"/>
          <w:szCs w:val="22"/>
        </w:rPr>
        <w:t xml:space="preserve"> </w:t>
      </w: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>Cabinet noted</w:t>
      </w:r>
      <w:r w:rsidRPr="00746136">
        <w:rPr>
          <w:rFonts w:ascii="Arial" w:hAnsi="Arial" w:cs="Arial"/>
          <w:sz w:val="22"/>
          <w:szCs w:val="22"/>
        </w:rPr>
        <w:t xml:space="preserve"> that savings identified in the efficiency review will be redirected towards the recruitment of up to an additional forty-five Fire and Rescue</w:t>
      </w:r>
      <w:r w:rsidR="00851B00">
        <w:rPr>
          <w:rFonts w:ascii="Arial" w:hAnsi="Arial" w:cs="Arial"/>
          <w:sz w:val="22"/>
          <w:szCs w:val="22"/>
        </w:rPr>
        <w:t xml:space="preserve"> Service</w:t>
      </w:r>
      <w:r w:rsidRPr="00746136">
        <w:rPr>
          <w:rFonts w:ascii="Arial" w:hAnsi="Arial" w:cs="Arial"/>
          <w:sz w:val="22"/>
          <w:szCs w:val="22"/>
        </w:rPr>
        <w:t xml:space="preserve"> Officers.</w:t>
      </w:r>
    </w:p>
    <w:p w:rsidR="00746136" w:rsidRPr="00746136" w:rsidRDefault="00746136" w:rsidP="00746136">
      <w:pPr>
        <w:jc w:val="both"/>
        <w:rPr>
          <w:rFonts w:ascii="Arial" w:hAnsi="Arial" w:cs="Arial"/>
          <w:sz w:val="22"/>
          <w:szCs w:val="22"/>
        </w:rPr>
      </w:pPr>
    </w:p>
    <w:p w:rsidR="00746136" w:rsidRP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36B91" w:rsidRPr="0018369D" w:rsidRDefault="00A618C4" w:rsidP="001423B9">
      <w:pPr>
        <w:widowControl w:val="0"/>
        <w:numPr>
          <w:ilvl w:val="0"/>
          <w:numId w:val="17"/>
        </w:numPr>
        <w:spacing w:before="120"/>
        <w:rPr>
          <w:color w:val="FF0000"/>
          <w:sz w:val="16"/>
          <w:szCs w:val="16"/>
        </w:rPr>
      </w:pPr>
      <w:hyperlink r:id="rId7" w:history="1">
        <w:r w:rsidR="00746136" w:rsidRPr="00D34179">
          <w:rPr>
            <w:rStyle w:val="Hyperlink"/>
            <w:rFonts w:ascii="Arial" w:hAnsi="Arial" w:cs="Arial"/>
            <w:sz w:val="22"/>
            <w:szCs w:val="22"/>
          </w:rPr>
          <w:t xml:space="preserve">Queensland Fire and Rescue Service Efficiency Review (June 2008): </w:t>
        </w:r>
        <w:r w:rsidR="00746136" w:rsidRPr="00D34179">
          <w:rPr>
            <w:rStyle w:val="Hyperlink"/>
            <w:rFonts w:ascii="Arial" w:hAnsi="Arial" w:cs="Arial"/>
            <w:i/>
            <w:sz w:val="22"/>
            <w:szCs w:val="22"/>
          </w:rPr>
          <w:t>Proposed efficiencies</w:t>
        </w:r>
      </w:hyperlink>
      <w:r w:rsidR="00746136" w:rsidRPr="00746136">
        <w:rPr>
          <w:rFonts w:ascii="Arial" w:hAnsi="Arial" w:cs="Arial"/>
          <w:sz w:val="22"/>
          <w:szCs w:val="22"/>
        </w:rPr>
        <w:t xml:space="preserve"> </w:t>
      </w:r>
    </w:p>
    <w:sectPr w:rsidR="00D36B91" w:rsidRPr="0018369D" w:rsidSect="00A664F1">
      <w:headerReference w:type="default" r:id="rId8"/>
      <w:footerReference w:type="default" r:id="rId9"/>
      <w:pgSz w:w="11907" w:h="16840" w:code="9"/>
      <w:pgMar w:top="1134" w:right="1134" w:bottom="851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CB" w:rsidRDefault="003939CB">
      <w:r>
        <w:separator/>
      </w:r>
    </w:p>
  </w:endnote>
  <w:endnote w:type="continuationSeparator" w:id="0">
    <w:p w:rsidR="003939CB" w:rsidRDefault="003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F1" w:rsidRPr="001141E1" w:rsidRDefault="00A664F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CB" w:rsidRDefault="003939CB">
      <w:r>
        <w:separator/>
      </w:r>
    </w:p>
  </w:footnote>
  <w:footnote w:type="continuationSeparator" w:id="0">
    <w:p w:rsidR="003939CB" w:rsidRDefault="0039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F1" w:rsidRPr="000400F9" w:rsidRDefault="00A037E0" w:rsidP="008044F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4F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664F1">
      <w:rPr>
        <w:rFonts w:ascii="Arial" w:hAnsi="Arial" w:cs="Arial"/>
        <w:b/>
        <w:sz w:val="22"/>
        <w:szCs w:val="22"/>
        <w:u w:val="single"/>
      </w:rPr>
      <w:t>July 2008</w:t>
    </w:r>
  </w:p>
  <w:p w:rsidR="00A664F1" w:rsidRDefault="00A664F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Fire and Rescue Service Efficiency Review (June 2008):  Proposed Efficiencies</w:t>
    </w:r>
  </w:p>
  <w:p w:rsidR="00A664F1" w:rsidRDefault="00A664F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Emergency Services</w:t>
    </w:r>
  </w:p>
  <w:p w:rsidR="00A664F1" w:rsidRPr="000400F9" w:rsidRDefault="00A664F1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A129A"/>
    <w:multiLevelType w:val="hybridMultilevel"/>
    <w:tmpl w:val="AD58942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C6F"/>
    <w:multiLevelType w:val="hybridMultilevel"/>
    <w:tmpl w:val="20D628E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D36B9"/>
    <w:multiLevelType w:val="hybridMultilevel"/>
    <w:tmpl w:val="145EA73A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B545C"/>
    <w:rsid w:val="001141E1"/>
    <w:rsid w:val="001266FD"/>
    <w:rsid w:val="00133013"/>
    <w:rsid w:val="00133A34"/>
    <w:rsid w:val="001423B9"/>
    <w:rsid w:val="00160524"/>
    <w:rsid w:val="0018369D"/>
    <w:rsid w:val="00191E96"/>
    <w:rsid w:val="001D1DAB"/>
    <w:rsid w:val="001F436F"/>
    <w:rsid w:val="00254E35"/>
    <w:rsid w:val="00270B7E"/>
    <w:rsid w:val="0028053C"/>
    <w:rsid w:val="002F57E4"/>
    <w:rsid w:val="0032048B"/>
    <w:rsid w:val="00346156"/>
    <w:rsid w:val="00382380"/>
    <w:rsid w:val="003939CB"/>
    <w:rsid w:val="003A269C"/>
    <w:rsid w:val="003C3732"/>
    <w:rsid w:val="00435BE5"/>
    <w:rsid w:val="0048019C"/>
    <w:rsid w:val="00486A99"/>
    <w:rsid w:val="00494563"/>
    <w:rsid w:val="00497CB6"/>
    <w:rsid w:val="004E6C38"/>
    <w:rsid w:val="00537BF7"/>
    <w:rsid w:val="0056401D"/>
    <w:rsid w:val="0058151B"/>
    <w:rsid w:val="005B1D9B"/>
    <w:rsid w:val="006100CC"/>
    <w:rsid w:val="00636FBD"/>
    <w:rsid w:val="00644076"/>
    <w:rsid w:val="006631CF"/>
    <w:rsid w:val="006879FB"/>
    <w:rsid w:val="006B3B54"/>
    <w:rsid w:val="006D0869"/>
    <w:rsid w:val="006E6713"/>
    <w:rsid w:val="006F2F8D"/>
    <w:rsid w:val="006F5B3E"/>
    <w:rsid w:val="007060D7"/>
    <w:rsid w:val="00720DF9"/>
    <w:rsid w:val="00726F36"/>
    <w:rsid w:val="00746136"/>
    <w:rsid w:val="007A25F4"/>
    <w:rsid w:val="007E24E5"/>
    <w:rsid w:val="007F52D6"/>
    <w:rsid w:val="007F582D"/>
    <w:rsid w:val="008044F5"/>
    <w:rsid w:val="0082040E"/>
    <w:rsid w:val="00845D3E"/>
    <w:rsid w:val="00851B00"/>
    <w:rsid w:val="008A5F1B"/>
    <w:rsid w:val="008B7E17"/>
    <w:rsid w:val="008F44CD"/>
    <w:rsid w:val="00903087"/>
    <w:rsid w:val="00922A5B"/>
    <w:rsid w:val="00950914"/>
    <w:rsid w:val="009D0C12"/>
    <w:rsid w:val="009D3AF4"/>
    <w:rsid w:val="009F3BD4"/>
    <w:rsid w:val="009F5476"/>
    <w:rsid w:val="00A037E0"/>
    <w:rsid w:val="00A20C0E"/>
    <w:rsid w:val="00A618C4"/>
    <w:rsid w:val="00A64FD2"/>
    <w:rsid w:val="00A664F1"/>
    <w:rsid w:val="00A80ED5"/>
    <w:rsid w:val="00AA128C"/>
    <w:rsid w:val="00AB6637"/>
    <w:rsid w:val="00AE1995"/>
    <w:rsid w:val="00B40BDF"/>
    <w:rsid w:val="00B531C0"/>
    <w:rsid w:val="00B602F2"/>
    <w:rsid w:val="00B8574E"/>
    <w:rsid w:val="00BA0F6A"/>
    <w:rsid w:val="00C07656"/>
    <w:rsid w:val="00C214FA"/>
    <w:rsid w:val="00C85B71"/>
    <w:rsid w:val="00CC0A98"/>
    <w:rsid w:val="00CE6FBA"/>
    <w:rsid w:val="00D34179"/>
    <w:rsid w:val="00D36B91"/>
    <w:rsid w:val="00D52CEB"/>
    <w:rsid w:val="00D743C9"/>
    <w:rsid w:val="00DD3CD5"/>
    <w:rsid w:val="00DD497C"/>
    <w:rsid w:val="00E109F4"/>
    <w:rsid w:val="00E463C2"/>
    <w:rsid w:val="00EA00BF"/>
    <w:rsid w:val="00EE7DE7"/>
    <w:rsid w:val="00F145D4"/>
    <w:rsid w:val="00F61FAF"/>
    <w:rsid w:val="00F756F8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34179"/>
    <w:rPr>
      <w:color w:val="0000FF"/>
      <w:u w:val="single"/>
    </w:rPr>
  </w:style>
  <w:style w:type="character" w:styleId="FollowedHyperlink">
    <w:name w:val="FollowedHyperlink"/>
    <w:basedOn w:val="DefaultParagraphFont"/>
    <w:rsid w:val="00D52CE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FRSEfficencyReview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1901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2207</CharactersWithSpaces>
  <SharedDoc>false</SharedDoc>
  <HyperlinkBase>https://www.cabinet.qld.gov.au/documents/2008/Jul/Response Fire Rescue efficiency review/</HyperlinkBase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attachments/QFRSEfficencyReviewReport.pdf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2008-12-02T02:35:00Z</cp:lastPrinted>
  <dcterms:created xsi:type="dcterms:W3CDTF">2017-10-24T07:44:00Z</dcterms:created>
  <dcterms:modified xsi:type="dcterms:W3CDTF">2018-03-06T00:52:00Z</dcterms:modified>
  <cp:category>Emergency_Services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